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E15D09" w:rsidRPr="009A51E3" w:rsidRDefault="007E0D2A" w:rsidP="00211CDE">
      <w:pPr>
        <w:jc w:val="both"/>
        <w:rPr>
          <w:b/>
          <w:color w:val="FF0000"/>
        </w:rPr>
      </w:pPr>
      <w:r>
        <w:rPr>
          <w:b/>
          <w:color w:val="FF0000"/>
        </w:rPr>
        <w:t>МЕБЕЛЬ – ГАРДЕРОБНЫЕ СИСТЕМЫ</w:t>
      </w:r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12174A" w:rsidRPr="00AB4112" w:rsidRDefault="00211CDE" w:rsidP="0012174A">
      <w:pPr>
        <w:pStyle w:val="a6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3408"/>
        <w:gridCol w:w="4340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1.Вешалка напольная – 11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Должна быть двухсекционная, двухсторонняя на двойном «П» - образном каркасе, с горизонтальным «Q»-образным замкнутым основанием каркаса, на «Q»-образных опорах.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64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2 500 мм и не более 2 510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596 мм и не более 598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образная,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46"/>
        <w:gridCol w:w="9781"/>
      </w:tblGrid>
      <w:tr w:rsidR="007E0D2A" w:rsidRPr="007E0D2A" w:rsidTr="007E0D2A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2. Вешалка напольная – 4 шт.</w:t>
            </w: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r w:rsidRPr="007E0D2A">
              <w:t xml:space="preserve">Должна быть двухсекционная, двухсторонняя на двойном «П» - образном каркасе, с горизонтальным «Q»-образным замкнутым основанием каркаса, на «Q»-образных опорах.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</w:t>
            </w:r>
            <w:r w:rsidRPr="007E0D2A">
              <w:lastRenderedPageBreak/>
              <w:t>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2 000 мм и не более 2010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596 мм и не более 598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форма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образная,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9781" w:type="dxa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</w:t>
            </w:r>
            <w:r w:rsidRPr="007E0D2A">
              <w:rPr>
                <w:rFonts w:eastAsia="Calibri"/>
              </w:rPr>
              <w:lastRenderedPageBreak/>
              <w:t xml:space="preserve">болтовые крепления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lastRenderedPageBreak/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46"/>
        <w:gridCol w:w="9781"/>
      </w:tblGrid>
      <w:tr w:rsidR="007E0D2A" w:rsidRPr="007E0D2A" w:rsidTr="007E0D2A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3. Вешалка напольная – 1 шт.</w:t>
            </w: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r w:rsidRPr="007E0D2A">
              <w:t>Должна быть двухсекционная, двухсторонняя на тройном «П» - образном каркасе, с горизонтальным «Q»-образным замкнутым основанием каркаса, на «Q»-образных опорах. Должна состоять из сложного металлического каркаса с вертикальным усилением каркаса с четырех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4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15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88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3 500 мм и не более 3510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596 мм и не более 598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форма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образная,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9781" w:type="dxa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9781" w:type="dxa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2546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9781" w:type="dxa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1702" w:type="dxa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12327" w:type="dxa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3409"/>
        <w:gridCol w:w="4342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4. Вешалка напольная – 1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Должна быть двухсекционная, двухсторонняя на тройном «П» - образном каркасе, с горизонтальным «Q»-образным замкнутым основанием каркаса, на «Q»-образных опорах. Должна состоять из сложного металлического каркаса с вертикальным усилением каркаса с четырех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Каркас металлический </w:t>
            </w:r>
            <w:r w:rsidRPr="007E0D2A">
              <w:rPr>
                <w:rFonts w:eastAsia="Calibri"/>
              </w:rPr>
              <w:lastRenderedPageBreak/>
              <w:t>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lastRenderedPageBreak/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4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15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76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3 000 мм и не более 3010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596 мм и не более 598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образная,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обработка внутренней </w:t>
            </w:r>
            <w:r w:rsidRPr="007E0D2A">
              <w:lastRenderedPageBreak/>
              <w:t>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lastRenderedPageBreak/>
              <w:t xml:space="preserve">Антикоррозийный состав, для </w:t>
            </w:r>
            <w:r w:rsidRPr="007E0D2A">
              <w:lastRenderedPageBreak/>
              <w:t>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</w:tbl>
    <w:p w:rsidR="007E0D2A" w:rsidRPr="007E0D2A" w:rsidRDefault="007E0D2A" w:rsidP="007E0D2A">
      <w:pPr>
        <w:pStyle w:val="a6"/>
      </w:pPr>
    </w:p>
    <w:p w:rsidR="007E0D2A" w:rsidRPr="007E0D2A" w:rsidRDefault="007E0D2A" w:rsidP="007E0D2A">
      <w:pPr>
        <w:pStyle w:val="a6"/>
      </w:pPr>
    </w:p>
    <w:p w:rsidR="007E0D2A" w:rsidRPr="007E0D2A" w:rsidRDefault="007E0D2A" w:rsidP="007E0D2A">
      <w:pPr>
        <w:pStyle w:val="a6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3411"/>
        <w:gridCol w:w="4345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5.Вешалка напольная – 1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Должна быть двухсекционная, двухсторонняя на двойном «П» - образном каркасе, с горизонтальным «Q»-образным замкнутым основанием каркаса, на «Q»-образных опорах.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44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1 700 мм и не более 1 710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596 мм и не более 598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образная,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</w:t>
            </w:r>
            <w:r w:rsidRPr="007E0D2A">
              <w:rPr>
                <w:rFonts w:eastAsia="Cambria"/>
              </w:rPr>
              <w:lastRenderedPageBreak/>
              <w:t>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3411"/>
        <w:gridCol w:w="4345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6.Вешалка напольная – 1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 xml:space="preserve">Должна быть двухсекционная, двухсторонняя на двойном «П» - образном каркасе, с горизонтальным «Q»-образным замкнутым основанием каркаса, на «Q»-образных опорах. Должна состоять из сложного металлического каркаса с вертикальным усилением каркаса с двух сторон. Внутри конструкции должны быть установлены панели со </w:t>
            </w:r>
            <w:r w:rsidRPr="007E0D2A">
              <w:lastRenderedPageBreak/>
              <w:t>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36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1 450 мм и не более 1 455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596 мм</w:t>
            </w:r>
            <w:proofErr w:type="gramStart"/>
            <w:r w:rsidRPr="007E0D2A">
              <w:rPr>
                <w:rFonts w:eastAsia="Calibri"/>
              </w:rPr>
              <w:t>.</w:t>
            </w:r>
            <w:proofErr w:type="gramEnd"/>
            <w:r w:rsidRPr="007E0D2A">
              <w:rPr>
                <w:rFonts w:eastAsia="Calibri"/>
              </w:rPr>
              <w:t xml:space="preserve"> </w:t>
            </w:r>
            <w:proofErr w:type="gramStart"/>
            <w:r w:rsidRPr="007E0D2A">
              <w:rPr>
                <w:rFonts w:eastAsia="Calibri"/>
              </w:rPr>
              <w:t>и</w:t>
            </w:r>
            <w:proofErr w:type="gramEnd"/>
            <w:r w:rsidRPr="007E0D2A">
              <w:rPr>
                <w:rFonts w:eastAsia="Calibri"/>
              </w:rPr>
              <w:t xml:space="preserve"> не более 598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</w:t>
            </w:r>
            <w:r w:rsidRPr="007E0D2A">
              <w:lastRenderedPageBreak/>
              <w:t xml:space="preserve">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образная,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3409"/>
        <w:gridCol w:w="4342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7. Вешалка напольная – 4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>Должна быть двухсекционная, односторонняя на двойном «П» - образном каркасе, с горизонтальным 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</w:t>
            </w:r>
            <w:r w:rsidRPr="007E0D2A">
              <w:lastRenderedPageBreak/>
              <w:t xml:space="preserve">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26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2 000 мм и не более 2 010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</w:t>
            </w:r>
            <w:r w:rsidRPr="007E0D2A">
              <w:lastRenderedPageBreak/>
              <w:t xml:space="preserve">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lastRenderedPageBreak/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Гост 9.303 – 84: Единая система защиты от коррозии и старения. Покрытия металлические и </w:t>
            </w:r>
            <w:r w:rsidRPr="007E0D2A">
              <w:rPr>
                <w:rFonts w:eastAsia="Calibri"/>
              </w:rPr>
              <w:lastRenderedPageBreak/>
              <w:t>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3409"/>
        <w:gridCol w:w="4342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8. Вешалка напольная – 2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>Должна быть двухсекционная, односторонняя на двойном «П» - образном каркасе, с горизонтальным 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lastRenderedPageBreak/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lastRenderedPageBreak/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1750 мм и не более 1760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</w:t>
            </w:r>
            <w:r w:rsidRPr="007E0D2A">
              <w:lastRenderedPageBreak/>
              <w:t>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9. Вешалка напольная – 2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 xml:space="preserve">Должна быть двухсекционная, односторонняя на двойном «П» - образном каркасе, с горизонтальным </w:t>
            </w:r>
            <w:r w:rsidRPr="007E0D2A">
              <w:lastRenderedPageBreak/>
              <w:t>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26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1700 мм и не более 1710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3406"/>
        <w:gridCol w:w="4338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10. Вешалка напольная – 5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>Должна быть двухсекционная, односторонняя тройном «П» - образном каркасе, с горизонтальным 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</w:t>
            </w:r>
            <w:r w:rsidRPr="007E0D2A">
              <w:lastRenderedPageBreak/>
              <w:t>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4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38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2700 мм и не более 2710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</w:t>
            </w:r>
            <w:r w:rsidRPr="007E0D2A">
              <w:rPr>
                <w:rFonts w:eastAsia="Calibri"/>
              </w:rPr>
              <w:lastRenderedPageBreak/>
              <w:t xml:space="preserve">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3403"/>
        <w:gridCol w:w="4333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11. Вешалка напольная – 17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Должна быть двухсекционная, двухсторонняя на двойном «П» - образном каркасе, с горизонтальным «Q»-образным замкнутым основанием каркаса, на «Q»-образных опорах.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</w:t>
            </w:r>
            <w:r w:rsidRPr="007E0D2A">
              <w:rPr>
                <w:rFonts w:eastAsia="Calibri"/>
              </w:rPr>
              <w:lastRenderedPageBreak/>
              <w:t xml:space="preserve">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lastRenderedPageBreak/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72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2 500 мм и не более 2510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596 мм и не более 598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образная,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3408"/>
        <w:gridCol w:w="4340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12.Вешалка напольная – 1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Должна быть двухсекционная, двухсторонняя на двойном «П» - образном каркасе, с горизонтальным «Q»-образным замкнутым основанием каркаса, на «Q»-образных опорах. Должна состоять из сложного металлического каркаса с вертикальным усилением каркаса с двух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Расположение крючков на верхнем и на нижнем  уровне с двух сторон – </w:t>
            </w:r>
            <w:r w:rsidRPr="007E0D2A">
              <w:rPr>
                <w:rFonts w:eastAsia="Calibri"/>
              </w:rPr>
              <w:lastRenderedPageBreak/>
              <w:t>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lastRenderedPageBreak/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48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1 500 мм и не более 1 510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596 мм</w:t>
            </w:r>
            <w:proofErr w:type="gramStart"/>
            <w:r w:rsidRPr="007E0D2A">
              <w:rPr>
                <w:rFonts w:eastAsia="Calibri"/>
              </w:rPr>
              <w:t>.</w:t>
            </w:r>
            <w:proofErr w:type="gramEnd"/>
            <w:r w:rsidRPr="007E0D2A">
              <w:rPr>
                <w:rFonts w:eastAsia="Calibri"/>
              </w:rPr>
              <w:t xml:space="preserve"> </w:t>
            </w:r>
            <w:proofErr w:type="gramStart"/>
            <w:r w:rsidRPr="007E0D2A">
              <w:rPr>
                <w:rFonts w:eastAsia="Calibri"/>
              </w:rPr>
              <w:t>и</w:t>
            </w:r>
            <w:proofErr w:type="gramEnd"/>
            <w:r w:rsidRPr="007E0D2A">
              <w:rPr>
                <w:rFonts w:eastAsia="Calibri"/>
              </w:rPr>
              <w:t xml:space="preserve"> не более 598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образная,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</w:t>
            </w:r>
            <w:r w:rsidRPr="007E0D2A">
              <w:rPr>
                <w:rFonts w:eastAsia="Cambria"/>
              </w:rPr>
              <w:lastRenderedPageBreak/>
              <w:t>сварки  с четырех сторон, что гарантирует долговечность эксплуатации.</w:t>
            </w:r>
          </w:p>
          <w:p w:rsidR="007E0D2A" w:rsidRPr="007E0D2A" w:rsidRDefault="007E0D2A" w:rsidP="007E0D2A"/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3406"/>
        <w:gridCol w:w="4338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13. Вешалка напольная – 2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>Должна быть двухсекционная, односторонняя на двойном «П» - образном каркасе, с горизонтальным 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</w:t>
            </w:r>
            <w:r w:rsidRPr="007E0D2A">
              <w:lastRenderedPageBreak/>
              <w:t>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26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1750 мм и не более 1760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</w:t>
            </w:r>
            <w:r w:rsidRPr="007E0D2A">
              <w:lastRenderedPageBreak/>
              <w:t xml:space="preserve">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3406"/>
        <w:gridCol w:w="4338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14. Вешалка напольная – 6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>Должна быть двухсекционная, односторонняя на двойном «П» - образном каркасе, с горизонтальным 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</w:t>
            </w:r>
            <w:r w:rsidRPr="007E0D2A">
              <w:lastRenderedPageBreak/>
              <w:t xml:space="preserve">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2 000 мм и не более 2 010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</w:t>
            </w:r>
            <w:r w:rsidRPr="007E0D2A">
              <w:lastRenderedPageBreak/>
              <w:t xml:space="preserve">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lastRenderedPageBreak/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Гост 9.303 – 84: Единая система защиты от коррозии и старения. Покрытия металлические и </w:t>
            </w:r>
            <w:r w:rsidRPr="007E0D2A">
              <w:rPr>
                <w:rFonts w:eastAsia="Calibri"/>
              </w:rPr>
              <w:lastRenderedPageBreak/>
              <w:t>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3406"/>
        <w:gridCol w:w="4338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15. Вешалка напольная – 1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>Должна быть двухсекционная, односторонняя тройном «П» - образном каркасе, с горизонтальным 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4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</w:t>
            </w:r>
            <w:r w:rsidRPr="007E0D2A">
              <w:rPr>
                <w:rFonts w:eastAsia="Calibri"/>
              </w:rPr>
              <w:lastRenderedPageBreak/>
              <w:t xml:space="preserve">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lastRenderedPageBreak/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42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3 000 мм и не более 3010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</w:t>
            </w:r>
            <w:r w:rsidRPr="007E0D2A">
              <w:lastRenderedPageBreak/>
              <w:t>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3406"/>
        <w:gridCol w:w="4338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16. Вешалка напольная – 2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 xml:space="preserve">Должна быть двухсекционная, односторонняя на двойном «П» - образном каркасе, с горизонтальным </w:t>
            </w:r>
            <w:r w:rsidRPr="007E0D2A">
              <w:lastRenderedPageBreak/>
              <w:t>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36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2 500 мм и не более 2 510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3406"/>
        <w:gridCol w:w="4338"/>
      </w:tblGrid>
      <w:tr w:rsidR="007E0D2A" w:rsidRPr="007E0D2A" w:rsidTr="007E0D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Значения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17. Вешалка напольная – 3 шт.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Комплектация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gramStart"/>
            <w:r w:rsidRPr="007E0D2A">
              <w:t>Должна быть двухсекционная, односторонняя на двойном «П» - образном каркасе, с горизонтальным «Q»-образным замкнутым основанием каркаса, на двойных «Q»-образных опорах, а так же, при виде «в анфас» должна быть выполнена в «L» - образной форме.</w:t>
            </w:r>
            <w:proofErr w:type="gramEnd"/>
            <w:r w:rsidRPr="007E0D2A">
              <w:t xml:space="preserve"> Должна состоять из сложного металлического каркаса с вертикальным усилением каркаса с трех сторон. Внутри конструкции должны быть установлены панели со сквозным отверстием, с двухуровневой и двухсторонней системой хранения одежды. Накладная установка панелей не допускается. В низу конструкции установлена полка для обуви и имеет усиление по центру, которое прямо </w:t>
            </w:r>
            <w:r w:rsidRPr="007E0D2A">
              <w:lastRenderedPageBreak/>
              <w:t>перпендикулярно горизонтальным сквозным перекладинам.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E0D2A">
              <w:t>отрисовке</w:t>
            </w:r>
            <w:proofErr w:type="spellEnd"/>
            <w:r w:rsidRPr="007E0D2A">
              <w:t xml:space="preserve"> 3 d эскизов включена в стоимость продукции.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Каркас металлический усиленный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Вертикальное усиление каркаса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>Горизонтальное «Q»-образное замкнутое основание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 «Q» - образные опоры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Панели  со сквозным отверстием с  двухуровневой </w:t>
            </w:r>
            <w:r w:rsidRPr="007E0D2A">
              <w:rPr>
                <w:rFonts w:eastAsia="Calibri"/>
              </w:rPr>
              <w:t xml:space="preserve">и </w:t>
            </w:r>
            <w:proofErr w:type="gramStart"/>
            <w:r w:rsidRPr="007E0D2A">
              <w:rPr>
                <w:rFonts w:eastAsia="Calibri"/>
              </w:rPr>
              <w:t>двухсторонняя</w:t>
            </w:r>
            <w:proofErr w:type="gramEnd"/>
            <w:r w:rsidRPr="007E0D2A">
              <w:rPr>
                <w:rFonts w:eastAsia="Calibri"/>
              </w:rPr>
              <w:t xml:space="preserve"> системой хранения одежды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2-х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Полка для обуви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Центральное усиление полки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Горизонтальные перекладины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10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Крючки металлические, приварные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Расположение крючков на верхнем и на нижнем  уровне с двух сторон – горизонтально, в ряд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Общее количество крючков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32 шт.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Габаритные размеры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Ширина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2 200 мм и не более 2 210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Глубина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303 мм и не более 305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Высота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Не менее 1800 мм и не более 1900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t xml:space="preserve">Каркас, основание каркаса, усиление каркаса, опоры основания каркаса, панели для хранения одежды, горизонтальные перекладины 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 на секцию. Силовой каркас и нагруженные элементы должны быть изготовлены из профиля с толщиной стенки не менее 2 мм.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Каркас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»- образный, двойная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«Q»-образное, замкнутое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двойных опор основания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«Q»-образные, замкнутые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материал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форма трубы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горизонтальные перекладины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диаметром не менее 8 мм и не более 10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- Каркас, усиление каркаса, опоры основания каркаса, панели для хранения одежды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более 33*27 мм., труба 20*20 не допускается.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Основание каркаса, усиление каркаса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труба профильная</w:t>
            </w:r>
            <w:proofErr w:type="gramStart"/>
            <w:r w:rsidRPr="007E0D2A">
              <w:t xml:space="preserve"> ,</w:t>
            </w:r>
            <w:proofErr w:type="gramEnd"/>
            <w:r w:rsidRPr="007E0D2A">
              <w:t xml:space="preserve"> сечение не менее 42*27 мм и не более 52*27 мм.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1,8 мм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Соединения конструкций каркаса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Фурнитура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Содержание химических веществ не должно превышать предельно </w:t>
            </w:r>
            <w:r w:rsidRPr="007E0D2A">
              <w:rPr>
                <w:rFonts w:eastAsia="Calibri"/>
              </w:rPr>
              <w:lastRenderedPageBreak/>
              <w:t xml:space="preserve">допустимые концентрации, установленные для атмосферного воздуха в нормативной документации Минздрава России 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Защитно-декоративное покрытие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потайные мебельные болтовые крепления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 xml:space="preserve">- </w:t>
            </w:r>
            <w:proofErr w:type="spellStart"/>
            <w:r w:rsidRPr="007E0D2A">
              <w:rPr>
                <w:rFonts w:eastAsia="Calibri"/>
              </w:rPr>
              <w:t>травмобезопасные</w:t>
            </w:r>
            <w:proofErr w:type="spellEnd"/>
            <w:r w:rsidRPr="007E0D2A">
              <w:rPr>
                <w:rFonts w:eastAsia="Calibri"/>
              </w:rPr>
              <w:t xml:space="preserve"> крепления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  <w:r w:rsidRPr="007E0D2A">
              <w:rPr>
                <w:rFonts w:eastAsia="Calibri"/>
              </w:rPr>
              <w:t>наличие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 xml:space="preserve">                                                                                                       Срок гарантии</w:t>
            </w:r>
          </w:p>
        </w:tc>
      </w:tr>
      <w:tr w:rsidR="007E0D2A" w:rsidRPr="007E0D2A" w:rsidTr="007E0D2A">
        <w:trPr>
          <w:trHeight w:val="74"/>
          <w:jc w:val="center"/>
        </w:trPr>
        <w:tc>
          <w:tcPr>
            <w:tcW w:w="0" w:type="auto"/>
            <w:vMerge/>
            <w:shd w:val="clear" w:color="auto" w:fill="auto"/>
          </w:tcPr>
          <w:p w:rsidR="007E0D2A" w:rsidRPr="007E0D2A" w:rsidRDefault="007E0D2A" w:rsidP="007E0D2A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E0D2A" w:rsidRPr="007E0D2A" w:rsidRDefault="007E0D2A" w:rsidP="007E0D2A">
            <w:r w:rsidRPr="007E0D2A">
              <w:rPr>
                <w:rFonts w:eastAsia="Calibri"/>
              </w:rPr>
              <w:t>Срок гарантии не менее 12 месяцев с момента ввода в эксплуатацию.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9"/>
        <w:gridCol w:w="3235"/>
        <w:gridCol w:w="4248"/>
      </w:tblGrid>
      <w:tr w:rsidR="007E0D2A" w:rsidRPr="007E0D2A" w:rsidTr="007E0D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D2A" w:rsidRPr="007E0D2A" w:rsidRDefault="007E0D2A" w:rsidP="007E0D2A">
            <w:r w:rsidRPr="007E0D2A"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Значения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18. Гардеробный модуль – 28 шт.</w:t>
            </w:r>
          </w:p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D2A" w:rsidRPr="007E0D2A" w:rsidRDefault="007E0D2A" w:rsidP="007E0D2A">
            <w:r w:rsidRPr="007E0D2A">
              <w:lastRenderedPageBreak/>
              <w:t>Комплектация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Должен быть комбинированный, четырехместный, состоящий из двойного фигурного металлического каркаса, с декоративным металлическим усиленным основанием на «П»- образных опорах.  Внутри конструкции должна быть установлена декоративная панель с крючками, в верхней части должно быть установлено двухуровневое место для хранения головных уборов, а в нижней части должно быть установлено место для сидения и иметь мягкий, откидной, </w:t>
            </w:r>
            <w:proofErr w:type="spellStart"/>
            <w:r w:rsidRPr="007E0D2A">
              <w:t>пристенный</w:t>
            </w:r>
            <w:proofErr w:type="spellEnd"/>
            <w:r w:rsidRPr="007E0D2A">
              <w:t xml:space="preserve"> элемент.  Внутри декоративного металлического усиленного основания, встроено дополнительное место для хранения с системой открывания по типу «</w:t>
            </w:r>
            <w:proofErr w:type="spellStart"/>
            <w:r w:rsidRPr="007E0D2A">
              <w:t>Push</w:t>
            </w:r>
            <w:proofErr w:type="spellEnd"/>
            <w:r w:rsidRPr="007E0D2A">
              <w:t xml:space="preserve"> </w:t>
            </w:r>
            <w:proofErr w:type="spellStart"/>
            <w:r w:rsidRPr="007E0D2A">
              <w:t>open</w:t>
            </w:r>
            <w:proofErr w:type="spellEnd"/>
            <w:r w:rsidRPr="007E0D2A">
              <w:t>».  Вся конструкция должна образовывать единый модуль и иметь соединения с другими модулями и образовывать вместе единую антивандальную прочную систему.</w:t>
            </w:r>
          </w:p>
          <w:p w:rsidR="007E0D2A" w:rsidRPr="007E0D2A" w:rsidRDefault="007E0D2A" w:rsidP="007E0D2A"/>
        </w:tc>
      </w:tr>
      <w:tr w:rsidR="007E0D2A" w:rsidRPr="007E0D2A" w:rsidTr="007E0D2A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Комплектация модуля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каркас металлический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- место для хранения головных уборов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2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декоративная панель с крючками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крючки двух рожковые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4-х</w:t>
            </w:r>
          </w:p>
        </w:tc>
      </w:tr>
      <w:tr w:rsidR="007E0D2A" w:rsidRPr="007E0D2A" w:rsidTr="007E0D2A">
        <w:trPr>
          <w:trHeight w:val="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материал крючков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металл</w:t>
            </w:r>
          </w:p>
        </w:tc>
      </w:tr>
      <w:tr w:rsidR="007E0D2A" w:rsidRPr="007E0D2A" w:rsidTr="007E0D2A">
        <w:trPr>
          <w:trHeight w:val="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-мягкий </w:t>
            </w:r>
            <w:proofErr w:type="spellStart"/>
            <w:r w:rsidRPr="007E0D2A">
              <w:t>пристенный</w:t>
            </w:r>
            <w:proofErr w:type="spellEnd"/>
            <w:r w:rsidRPr="007E0D2A">
              <w:t xml:space="preserve"> элемент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-место для сидения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декоративное усиленное металлическое основание с дополнительным местом для хранения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pPr>
              <w:rPr>
                <w:highlight w:val="yellow"/>
              </w:rPr>
            </w:pPr>
            <w:r w:rsidRPr="007E0D2A">
              <w:t>Комплектация декоративного металлического усиленного основания со встроенным дополнительным местом для хранения</w:t>
            </w:r>
          </w:p>
        </w:tc>
      </w:tr>
      <w:tr w:rsidR="007E0D2A" w:rsidRPr="007E0D2A" w:rsidTr="007E0D2A">
        <w:trPr>
          <w:trHeight w:val="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откидная крышка с мягким элементом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- вентилируемый металлический модуль для хранения вещей со сквозными отверстиями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«</w:t>
            </w:r>
            <w:proofErr w:type="gramStart"/>
            <w:r w:rsidRPr="007E0D2A">
              <w:t>П</w:t>
            </w:r>
            <w:proofErr w:type="gramEnd"/>
            <w:r w:rsidRPr="007E0D2A">
              <w:t>» - образные металлические опоры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«Q» - образное основание опор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регулируемые опоры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наличие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pPr>
              <w:rPr>
                <w:highlight w:val="white"/>
              </w:rPr>
            </w:pPr>
            <w:r w:rsidRPr="007E0D2A">
              <w:t>Габаритные размеры гардеробного модуля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ширина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850 мм не более 880 мм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глубина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560 мм не более 600 мм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высота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2100 мм не более 2130 мм.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расстояние между верхним и нижним уровнем мест для хранения головных уборов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250 мм не более 300 мм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- расстояние между декоративной панелью с крючками и местом для хранения головных уборов нижнего уровня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150 мм не более 170 мм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- высота мягкого </w:t>
            </w:r>
            <w:proofErr w:type="spellStart"/>
            <w:r w:rsidRPr="007E0D2A">
              <w:t>пристенного</w:t>
            </w:r>
            <w:proofErr w:type="spellEnd"/>
            <w:r w:rsidRPr="007E0D2A">
              <w:t xml:space="preserve"> элемента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250 мм не более 300 мм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высота до места для сидения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450 мм не более  480 мм.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вместимость дополнительного места для хранения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объёмом не менее 2 м3.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Материал каркаса модуля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Должна представлять собой сварную металлическую конструкцию из проката с трехсторонним расположением вертикального усиления каркаса для распределения нагрузки. Силовой каркас и нагруженные элементы должны быть изготовлены из профиля с толщиной стенки не менее 1,8 мм. 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- форма усиления декоративного </w:t>
            </w:r>
            <w:r w:rsidRPr="007E0D2A">
              <w:lastRenderedPageBreak/>
              <w:t>металлического основания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lastRenderedPageBreak/>
              <w:t>«Q»-образное, замкнутое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форма двойного металлического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фигурная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материал двойного металлического каркаса, усиления  декоративного металлического основания, опор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Стальная металлическая труба </w:t>
            </w:r>
            <w:proofErr w:type="spellStart"/>
            <w:r w:rsidRPr="007E0D2A">
              <w:t>горяч</w:t>
            </w:r>
            <w:proofErr w:type="gramStart"/>
            <w:r w:rsidRPr="007E0D2A">
              <w:t>е</w:t>
            </w:r>
            <w:proofErr w:type="spellEnd"/>
            <w:r w:rsidRPr="007E0D2A">
              <w:t>-</w:t>
            </w:r>
            <w:proofErr w:type="gramEnd"/>
            <w:r w:rsidRPr="007E0D2A">
              <w:t xml:space="preserve"> или холодно- тянутая -  </w:t>
            </w:r>
            <w:proofErr w:type="spellStart"/>
            <w:r w:rsidRPr="007E0D2A">
              <w:t>Ст</w:t>
            </w:r>
            <w:proofErr w:type="spellEnd"/>
            <w:r w:rsidRPr="007E0D2A">
              <w:t xml:space="preserve"> 35 либо 20 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- конструкция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Должна быть </w:t>
            </w:r>
            <w:proofErr w:type="spellStart"/>
            <w:r w:rsidRPr="007E0D2A">
              <w:t>сборно</w:t>
            </w:r>
            <w:proofErr w:type="spellEnd"/>
            <w:r w:rsidRPr="007E0D2A">
              <w:t xml:space="preserve"> – разборная конструкция с возможностью быстрого перемещения и монтажа.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труба двойного металлического каркаса, усиления  декоративного металлического основания, опор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Сечением не более 33*29, труба 20х20 не допускается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толщина стенки трубы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1,8 мм</w:t>
            </w:r>
            <w:proofErr w:type="gramStart"/>
            <w:r w:rsidRPr="007E0D2A">
              <w:t xml:space="preserve"> .</w:t>
            </w:r>
            <w:proofErr w:type="gramEnd"/>
          </w:p>
        </w:tc>
      </w:tr>
      <w:tr w:rsidR="007E0D2A" w:rsidRPr="007E0D2A" w:rsidTr="007E0D2A">
        <w:trPr>
          <w:trHeight w:val="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обработка внутренней поверхности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наружное покрытие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proofErr w:type="gramStart"/>
            <w:r w:rsidRPr="007E0D2A">
              <w:t>Безопасное</w:t>
            </w:r>
            <w:proofErr w:type="gramEnd"/>
            <w:r w:rsidRPr="007E0D2A">
              <w:t xml:space="preserve">, </w:t>
            </w:r>
            <w:proofErr w:type="spellStart"/>
            <w:r w:rsidRPr="007E0D2A">
              <w:t>коррозийно</w:t>
            </w:r>
            <w:proofErr w:type="spellEnd"/>
            <w:r w:rsidRPr="007E0D2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- соединения конструкций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Поверхность в местах соединения каркаса (сварки)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proofErr w:type="gramStart"/>
            <w:r w:rsidRPr="007E0D2A">
              <w:t>гладкая</w:t>
            </w:r>
            <w:proofErr w:type="gramEnd"/>
            <w:r w:rsidRPr="007E0D2A">
              <w:t xml:space="preserve">, без заусенцев, </w:t>
            </w:r>
            <w:proofErr w:type="spellStart"/>
            <w:r w:rsidRPr="007E0D2A">
              <w:t>задиров</w:t>
            </w:r>
            <w:proofErr w:type="spellEnd"/>
            <w:r w:rsidRPr="007E0D2A">
              <w:t>, без наплывов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Сварные швы каркаса, основание каркаса, усиление каркаса, опор основания каркаса, панелей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Соответствие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Конструкция каркаса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Металлические фигурные двойные </w:t>
            </w:r>
            <w:r w:rsidRPr="007E0D2A">
              <w:lastRenderedPageBreak/>
              <w:t>опоры  плавно переходят в каркас декоративного металлического основания, огибает и держит его по всему периметру для хранения вещей позволяя о</w:t>
            </w:r>
            <w:r w:rsidRPr="007E0D2A">
              <w:rPr>
                <w:rFonts w:eastAsia="MyriadPro-Cond"/>
              </w:rPr>
              <w:t>беспечивать повышенную прочность, устойчивость и жёсткость конструкции, увеличение допустимой максимальной нагрузки на изделие и срок его эксплуатации. Дополнительную устойчивость модулю придают «П» - образные опоры с горизонтальными перемычками с обеих сторон модуля, имеющие в верхней части декоративные скруглённые по внешнему радиусу элементы.</w:t>
            </w:r>
          </w:p>
        </w:tc>
      </w:tr>
      <w:tr w:rsidR="007E0D2A" w:rsidRPr="007E0D2A" w:rsidTr="007E0D2A">
        <w:trPr>
          <w:trHeight w:val="2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Расстояние между вертикальными опорами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250 мм не более 300 мм.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Материал планки с крючками, основания откидной крышки встроенного шкафа и </w:t>
            </w:r>
            <w:proofErr w:type="spellStart"/>
            <w:r w:rsidRPr="007E0D2A">
              <w:t>пристенного</w:t>
            </w:r>
            <w:proofErr w:type="spellEnd"/>
            <w:r w:rsidRPr="007E0D2A">
              <w:t xml:space="preserve"> элемента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proofErr w:type="spellStart"/>
            <w:r w:rsidRPr="007E0D2A">
              <w:t>Термоструктурированная</w:t>
            </w:r>
            <w:proofErr w:type="spellEnd"/>
            <w:r w:rsidRPr="007E0D2A">
              <w:t xml:space="preserve">  плита или эквивалент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класс эмиссии плиты по выделению формальдегида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хуже Е</w:t>
            </w:r>
            <w:proofErr w:type="gramStart"/>
            <w:r w:rsidRPr="007E0D2A">
              <w:t>0</w:t>
            </w:r>
            <w:proofErr w:type="gramEnd"/>
            <w:r w:rsidRPr="007E0D2A">
              <w:t>.5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>Степень огнестойкости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2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Требования к геометрии плиты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Плиты должны иметь прямые углы. Кромки плит прямолинейные. 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Декор материалов – </w:t>
            </w:r>
            <w:proofErr w:type="spellStart"/>
            <w:r w:rsidRPr="007E0D2A">
              <w:t>текстурирование</w:t>
            </w:r>
            <w:proofErr w:type="spellEnd"/>
            <w:r w:rsidRPr="007E0D2A">
              <w:t xml:space="preserve"> поверхности плиты</w:t>
            </w:r>
          </w:p>
        </w:tc>
        <w:tc>
          <w:tcPr>
            <w:tcW w:w="0" w:type="auto"/>
          </w:tcPr>
          <w:p w:rsidR="007E0D2A" w:rsidRPr="007E0D2A" w:rsidRDefault="007E0D2A" w:rsidP="007E0D2A">
            <w:proofErr w:type="spellStart"/>
            <w:r w:rsidRPr="007E0D2A">
              <w:t>Veneto</w:t>
            </w:r>
            <w:proofErr w:type="spellEnd"/>
            <w:r w:rsidRPr="007E0D2A">
              <w:t xml:space="preserve"> или </w:t>
            </w:r>
            <w:proofErr w:type="spellStart"/>
            <w:r w:rsidRPr="007E0D2A">
              <w:t>Artex</w:t>
            </w:r>
            <w:proofErr w:type="spellEnd"/>
            <w:r w:rsidRPr="007E0D2A">
              <w:t xml:space="preserve"> или  </w:t>
            </w:r>
            <w:proofErr w:type="spellStart"/>
            <w:r w:rsidRPr="007E0D2A">
              <w:t>Morein</w:t>
            </w:r>
            <w:proofErr w:type="spellEnd"/>
            <w:r w:rsidRPr="007E0D2A">
              <w:t xml:space="preserve"> или  PR или PE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Толщина материала 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17 мм  и не более 22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Торцы элементов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7E0D2A">
              <w:t>постформирования</w:t>
            </w:r>
            <w:proofErr w:type="spellEnd"/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>Толщина обработки торцевых элементов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не менее 3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Качество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категории «люкс»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>Декор крепежа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Пластиковые заглушки в тон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Нормативные показатели крепежа 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>Крепежные детали должны отвечать требованиям Гост 538 – 2014, и иметь защитно-декоративное покрытие по Гост 9.303 – 84.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shd w:val="clear" w:color="auto" w:fill="FFFFFF"/>
            <w:vAlign w:val="center"/>
          </w:tcPr>
          <w:p w:rsidR="007E0D2A" w:rsidRPr="007E0D2A" w:rsidRDefault="007E0D2A" w:rsidP="007E0D2A">
            <w:r w:rsidRPr="007E0D2A">
              <w:t xml:space="preserve">Материал настила крышки и </w:t>
            </w:r>
            <w:proofErr w:type="spellStart"/>
            <w:r w:rsidRPr="007E0D2A">
              <w:t>пристенного</w:t>
            </w:r>
            <w:proofErr w:type="spellEnd"/>
            <w:r w:rsidRPr="007E0D2A">
              <w:t xml:space="preserve"> элемента</w:t>
            </w:r>
          </w:p>
        </w:tc>
        <w:tc>
          <w:tcPr>
            <w:tcW w:w="0" w:type="auto"/>
            <w:vAlign w:val="center"/>
          </w:tcPr>
          <w:p w:rsidR="007E0D2A" w:rsidRPr="007E0D2A" w:rsidRDefault="007E0D2A" w:rsidP="007E0D2A">
            <w:r w:rsidRPr="007E0D2A">
              <w:t xml:space="preserve">Высокоэластичный, </w:t>
            </w:r>
            <w:proofErr w:type="gramStart"/>
            <w:r w:rsidRPr="007E0D2A">
              <w:t>высокоплотный</w:t>
            </w:r>
            <w:proofErr w:type="gramEnd"/>
            <w:r w:rsidRPr="007E0D2A">
              <w:t xml:space="preserve"> формованный недеформируемый </w:t>
            </w:r>
            <w:proofErr w:type="spellStart"/>
            <w:r w:rsidRPr="007E0D2A">
              <w:t>пенополиуретан</w:t>
            </w:r>
            <w:proofErr w:type="spellEnd"/>
            <w:r w:rsidRPr="007E0D2A">
              <w:t xml:space="preserve"> с плотностью  не </w:t>
            </w:r>
            <w:r w:rsidRPr="007E0D2A">
              <w:lastRenderedPageBreak/>
              <w:t>менее 22мм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shd w:val="clear" w:color="auto" w:fill="FFFFFF"/>
            <w:vAlign w:val="center"/>
          </w:tcPr>
          <w:p w:rsidR="007E0D2A" w:rsidRPr="007E0D2A" w:rsidRDefault="007E0D2A" w:rsidP="007E0D2A">
            <w:r w:rsidRPr="007E0D2A">
              <w:t xml:space="preserve">Толщина настила </w:t>
            </w:r>
          </w:p>
        </w:tc>
        <w:tc>
          <w:tcPr>
            <w:tcW w:w="0" w:type="auto"/>
            <w:vAlign w:val="center"/>
          </w:tcPr>
          <w:p w:rsidR="007E0D2A" w:rsidRPr="007E0D2A" w:rsidRDefault="007E0D2A" w:rsidP="007E0D2A">
            <w:r w:rsidRPr="007E0D2A">
              <w:t xml:space="preserve">Не менее 20 мм 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shd w:val="clear" w:color="auto" w:fill="FFFFFF"/>
            <w:vAlign w:val="center"/>
          </w:tcPr>
          <w:p w:rsidR="007E0D2A" w:rsidRPr="007E0D2A" w:rsidRDefault="007E0D2A" w:rsidP="007E0D2A">
            <w:r w:rsidRPr="007E0D2A">
              <w:t>Материал обивки настила</w:t>
            </w:r>
          </w:p>
        </w:tc>
        <w:tc>
          <w:tcPr>
            <w:tcW w:w="0" w:type="auto"/>
            <w:vAlign w:val="center"/>
          </w:tcPr>
          <w:p w:rsidR="007E0D2A" w:rsidRPr="007E0D2A" w:rsidRDefault="007E0D2A" w:rsidP="007E0D2A">
            <w:proofErr w:type="spellStart"/>
            <w:r w:rsidRPr="007E0D2A">
              <w:t>Экокожа</w:t>
            </w:r>
            <w:proofErr w:type="spellEnd"/>
            <w:r w:rsidRPr="007E0D2A">
              <w:t xml:space="preserve"> «</w:t>
            </w:r>
            <w:proofErr w:type="spellStart"/>
            <w:r w:rsidRPr="007E0D2A">
              <w:t>AlbaDollaro</w:t>
            </w:r>
            <w:proofErr w:type="spellEnd"/>
            <w:r w:rsidRPr="007E0D2A">
              <w:t xml:space="preserve">» </w:t>
            </w:r>
            <w:proofErr w:type="gramStart"/>
            <w:r w:rsidRPr="007E0D2A">
              <w:t>матовая</w:t>
            </w:r>
            <w:proofErr w:type="gramEnd"/>
            <w:r w:rsidRPr="007E0D2A">
              <w:t xml:space="preserve"> или эквивалент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shd w:val="clear" w:color="auto" w:fill="FFFFFF"/>
          </w:tcPr>
          <w:p w:rsidR="007E0D2A" w:rsidRPr="007E0D2A" w:rsidRDefault="007E0D2A" w:rsidP="007E0D2A">
            <w:r w:rsidRPr="007E0D2A">
              <w:t>Состав материала</w:t>
            </w:r>
          </w:p>
        </w:tc>
        <w:tc>
          <w:tcPr>
            <w:tcW w:w="0" w:type="auto"/>
          </w:tcPr>
          <w:p w:rsidR="007E0D2A" w:rsidRPr="007E0D2A" w:rsidRDefault="007E0D2A" w:rsidP="007E0D2A">
            <w:r w:rsidRPr="007E0D2A">
              <w:t xml:space="preserve">материал обладает </w:t>
            </w:r>
            <w:proofErr w:type="gramStart"/>
            <w:r w:rsidRPr="007E0D2A">
              <w:t>высокой</w:t>
            </w:r>
            <w:proofErr w:type="gramEnd"/>
            <w:r w:rsidRPr="007E0D2A">
              <w:t xml:space="preserve"> </w:t>
            </w:r>
            <w:proofErr w:type="spellStart"/>
            <w:r w:rsidRPr="007E0D2A">
              <w:t>паропроницаемостью</w:t>
            </w:r>
            <w:proofErr w:type="spellEnd"/>
            <w:r w:rsidRPr="007E0D2A">
              <w:t xml:space="preserve">, приятен к телу, устойчив к истиранию и разрывам, </w:t>
            </w:r>
            <w:proofErr w:type="spellStart"/>
            <w:r w:rsidRPr="007E0D2A">
              <w:t>экологичен</w:t>
            </w:r>
            <w:proofErr w:type="spellEnd"/>
            <w:r w:rsidRPr="007E0D2A">
              <w:t>, не токсичен и не имеет в своем составе аллергенов. Основой материала является прочная хлопчатобумажная ткань, на которую нанесен пористый слой полиуретана. Подобная технология производства должна обеспечивать быстрое отведение влаги с поверхности материала.</w:t>
            </w:r>
          </w:p>
          <w:p w:rsidR="007E0D2A" w:rsidRPr="007E0D2A" w:rsidRDefault="007E0D2A" w:rsidP="007E0D2A">
            <w:r w:rsidRPr="007E0D2A">
              <w:t>Хлопок 30%, Полиуретан 70%.</w:t>
            </w:r>
          </w:p>
          <w:p w:rsidR="007E0D2A" w:rsidRPr="007E0D2A" w:rsidRDefault="007E0D2A" w:rsidP="007E0D2A">
            <w:r w:rsidRPr="007E0D2A">
              <w:t>Покрытие из полиуретана должно наноситься плотным и непрерывным слоем на одну сторону текстильного полотна.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pPr>
              <w:rPr>
                <w:highlight w:val="yellow"/>
              </w:rPr>
            </w:pPr>
            <w:r w:rsidRPr="007E0D2A">
              <w:t>Материал декоративного металлического усиленного основания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Сетка металлическая сварная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Форма ячейки сетки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геометрическая</w:t>
            </w:r>
          </w:p>
        </w:tc>
      </w:tr>
      <w:tr w:rsidR="007E0D2A" w:rsidRPr="007E0D2A" w:rsidTr="007E0D2A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Размер ячейки, </w:t>
            </w:r>
            <w:proofErr w:type="gramStart"/>
            <w:r w:rsidRPr="007E0D2A"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30*30 и не более 33*40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Диаметр прутка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2,8 мм.</w:t>
            </w:r>
          </w:p>
        </w:tc>
      </w:tr>
      <w:tr w:rsidR="007E0D2A" w:rsidRPr="007E0D2A" w:rsidTr="007E0D2A">
        <w:trPr>
          <w:trHeight w:val="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Фурнитура</w:t>
            </w:r>
          </w:p>
        </w:tc>
      </w:tr>
      <w:tr w:rsidR="007E0D2A" w:rsidRPr="007E0D2A" w:rsidTr="007E0D2A">
        <w:trPr>
          <w:trHeight w:val="2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 Используемые элементы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Модуль должен собираться при помощи эксцентриковой стяжки, конфирмантов и </w:t>
            </w:r>
            <w:proofErr w:type="spellStart"/>
            <w:r w:rsidRPr="007E0D2A">
              <w:t>шкантов</w:t>
            </w:r>
            <w:proofErr w:type="spellEnd"/>
            <w:r w:rsidRPr="007E0D2A">
              <w:t>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(класс эмиссии плиты по выделению формальдегида не более</w:t>
            </w:r>
            <w:proofErr w:type="gramStart"/>
            <w:r w:rsidRPr="007E0D2A">
              <w:t>,</w:t>
            </w:r>
            <w:proofErr w:type="gramEnd"/>
            <w:r w:rsidRPr="007E0D2A">
              <w:t xml:space="preserve"> чем Е 0,5).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Гост 538 – 2014: Изделия замочные и скобяные. Общие технические условия.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Защитно-декоративное покрытие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Опоры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Должны быть регулируемые, «</w:t>
            </w:r>
            <w:proofErr w:type="spellStart"/>
            <w:r w:rsidRPr="007E0D2A">
              <w:t>Volpato</w:t>
            </w:r>
            <w:proofErr w:type="spellEnd"/>
            <w:r w:rsidRPr="007E0D2A">
              <w:t xml:space="preserve">», «или эквивалент», выполнены из пластика. Цвет чёрный. Комплектуется внешним подпятником, который облегчает </w:t>
            </w:r>
            <w:r w:rsidRPr="007E0D2A">
              <w:lastRenderedPageBreak/>
              <w:t xml:space="preserve">регулировку. Широкий шаг резьбы позволяет осуществить регулировку высоты быстро и просто. Используется с базой и винтом. 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Противоскользящие опоры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Не менее 2 шт. на каждой  «Q» - образной опоре  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Основа опоры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pPr>
              <w:rPr>
                <w:highlight w:val="yellow"/>
              </w:rPr>
            </w:pPr>
            <w:proofErr w:type="spellStart"/>
            <w:r w:rsidRPr="007E0D2A">
              <w:t>Технополимер</w:t>
            </w:r>
            <w:proofErr w:type="spellEnd"/>
            <w:r w:rsidRPr="007E0D2A">
              <w:t xml:space="preserve"> на основе полиамида, </w:t>
            </w:r>
            <w:proofErr w:type="gramStart"/>
            <w:r w:rsidRPr="007E0D2A">
              <w:t>армированный</w:t>
            </w:r>
            <w:proofErr w:type="gramEnd"/>
            <w:r w:rsidRPr="007E0D2A">
              <w:t xml:space="preserve"> стекловолокном, матовая отделка.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Сквозной шток опоры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Наличие. 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Форма опоры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цилиндрическая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Тип крепления опоры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 Внутреннее, резьбовое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Допустимая нагрузка, </w:t>
            </w:r>
            <w:proofErr w:type="gramStart"/>
            <w:r w:rsidRPr="007E0D2A"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400 на одну ножку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Высота опоры, </w:t>
            </w:r>
            <w:proofErr w:type="gramStart"/>
            <w:r w:rsidRPr="007E0D2A"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>не менее 10</w:t>
            </w:r>
          </w:p>
        </w:tc>
      </w:tr>
      <w:tr w:rsidR="007E0D2A" w:rsidRPr="007E0D2A" w:rsidTr="007E0D2A">
        <w:trPr>
          <w:trHeight w:val="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Регулировка высоты для устранения неровностей пола, </w:t>
            </w:r>
            <w:proofErr w:type="gramStart"/>
            <w:r w:rsidRPr="007E0D2A"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2A" w:rsidRPr="007E0D2A" w:rsidRDefault="007E0D2A" w:rsidP="007E0D2A">
            <w:r w:rsidRPr="007E0D2A">
              <w:t xml:space="preserve">не менее 15 </w:t>
            </w:r>
          </w:p>
        </w:tc>
      </w:tr>
    </w:tbl>
    <w:p w:rsidR="007E0D2A" w:rsidRPr="007E0D2A" w:rsidRDefault="007E0D2A" w:rsidP="007E0D2A">
      <w:pPr>
        <w:pStyle w:val="a6"/>
        <w:numPr>
          <w:ilvl w:val="0"/>
          <w:numId w:val="6"/>
        </w:num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3389"/>
        <w:gridCol w:w="4110"/>
      </w:tblGrid>
      <w:tr w:rsidR="007E0D2A" w:rsidRPr="007E0D2A" w:rsidTr="007E0D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Значения</w:t>
            </w:r>
          </w:p>
        </w:tc>
      </w:tr>
      <w:tr w:rsidR="007E0D2A" w:rsidRPr="007E0D2A" w:rsidTr="007E0D2A">
        <w:trPr>
          <w:trHeight w:val="60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19 Вешалка напольная  – 10 шт.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Вешалка двухъярусная, двухсекционная, комбинированная. В верхней секции расположены открытые двухуровневые модули с приварными крючками, над </w:t>
            </w:r>
            <w:proofErr w:type="gramStart"/>
            <w:r w:rsidRPr="007E0D2A">
              <w:rPr>
                <w:rFonts w:eastAsia="Cambria"/>
              </w:rPr>
              <w:t>котором</w:t>
            </w:r>
            <w:proofErr w:type="gramEnd"/>
            <w:r w:rsidRPr="007E0D2A">
              <w:rPr>
                <w:rFonts w:eastAsia="Cambria"/>
              </w:rPr>
              <w:t xml:space="preserve"> расположено место для хранения.  Верхние и нижние уровни модуля имеют не менее 12-ти приварных крючков. В нижней секции расположен жесткий элемент сидения, так же, в нижней части установлен открытый  модуль для хранения обуви, дно имеет сквозные соединительные горизонтальные перемычки. Каркас конструкции  выполнен в «Б</w:t>
            </w:r>
            <w:proofErr w:type="gramStart"/>
            <w:r w:rsidRPr="007E0D2A">
              <w:rPr>
                <w:rFonts w:eastAsia="Cambria"/>
              </w:rPr>
              <w:t>»-</w:t>
            </w:r>
            <w:proofErr w:type="gramEnd"/>
            <w:r w:rsidRPr="007E0D2A">
              <w:rPr>
                <w:rFonts w:eastAsia="Cambria"/>
              </w:rPr>
              <w:t>образной форме, с двойным вертикальным «C»- образным усилением верхней секции. В верхней части проходит двойной соединительный элемент каркаса. По периметру нижней части нижней секции каркаса, расположено горизонтальное  «Q»-образное, замкнутое усиление каркаса.</w:t>
            </w:r>
          </w:p>
        </w:tc>
      </w:tr>
      <w:tr w:rsidR="007E0D2A" w:rsidRPr="007E0D2A" w:rsidTr="007E0D2A">
        <w:trPr>
          <w:trHeight w:val="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2A" w:rsidRPr="007E0D2A" w:rsidRDefault="007E0D2A" w:rsidP="007E0D2A">
            <w:pPr>
              <w:rPr>
                <w:rFonts w:eastAsia="MyriadPro-Cond"/>
              </w:rPr>
            </w:pPr>
            <w:r w:rsidRPr="007E0D2A">
              <w:rPr>
                <w:rFonts w:eastAsia="MyriadPro-Cond"/>
              </w:rPr>
              <w:t>Комплектация: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Верхняя секция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Нижняя секция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место для хранения в верхней секции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модуль с приварными крючками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2 шт.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Сидение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Жесткий элемент сидения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Открытый модуль для хранения в нижней секции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сквозные соединительные горизонтальные перемычки в открытом нижнем модуле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Каркас «Б</w:t>
            </w:r>
            <w:proofErr w:type="gramStart"/>
            <w:r w:rsidRPr="007E0D2A">
              <w:rPr>
                <w:rFonts w:eastAsia="Cambria"/>
              </w:rPr>
              <w:t>»-</w:t>
            </w:r>
            <w:proofErr w:type="gramEnd"/>
            <w:r w:rsidRPr="007E0D2A">
              <w:rPr>
                <w:rFonts w:eastAsia="Cambria"/>
              </w:rPr>
              <w:t>образный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Двойной соединительный элемент каркаса верхней секции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Усиление каркаса двойное «C»- образное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Опоры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4 шт.</w:t>
            </w:r>
          </w:p>
        </w:tc>
      </w:tr>
      <w:tr w:rsidR="007E0D2A" w:rsidRPr="007E0D2A" w:rsidTr="007E0D2A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горизонтальное  «Q»-образное, замкнутое усиление каркаса нижней части нижней секции.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Крючки для одежды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12 шт.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Каркас, усиление каркаса, боковые опоры каркаса, двойной соединительный элемент каркаса верхней секции, сквозные соединительные горизонтальные перемычки, горизонтальное  «Q»-образное, замкнутое усиление каркаса нижней части нижней секции.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Металлические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Кол-во сквозного горизонтального усиления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5 шт.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крючок приварной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6 шт.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2A" w:rsidRPr="007E0D2A" w:rsidRDefault="007E0D2A" w:rsidP="007E0D2A">
            <w:pPr>
              <w:rPr>
                <w:rFonts w:eastAsia="MyriadPro-Cond"/>
              </w:rPr>
            </w:pPr>
            <w:r w:rsidRPr="007E0D2A">
              <w:rPr>
                <w:rFonts w:eastAsia="MyriadPro-Cond"/>
              </w:rPr>
              <w:t>Габаритные размеры: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Ширина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Gulim"/>
              </w:rPr>
            </w:pPr>
            <w:r w:rsidRPr="007E0D2A">
              <w:rPr>
                <w:rFonts w:eastAsia="Gulim"/>
              </w:rPr>
              <w:t>Не менее 1000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Глубина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Gulim"/>
              </w:rPr>
            </w:pPr>
            <w:r w:rsidRPr="007E0D2A">
              <w:rPr>
                <w:rFonts w:eastAsia="Gulim"/>
              </w:rPr>
              <w:t>Не менее 390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Высота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Gulim"/>
              </w:rPr>
            </w:pPr>
            <w:r w:rsidRPr="007E0D2A">
              <w:rPr>
                <w:rFonts w:eastAsia="Gulim"/>
              </w:rPr>
              <w:t>Не менее 1950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Высота встроенного открытого модуля в верхней секции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Gulim"/>
              </w:rPr>
            </w:pPr>
            <w:r w:rsidRPr="007E0D2A">
              <w:rPr>
                <w:rFonts w:eastAsia="Gulim"/>
              </w:rPr>
              <w:t>Не менее 250 мм.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Высота элемента сидения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Не </w:t>
            </w:r>
            <w:proofErr w:type="spellStart"/>
            <w:r w:rsidRPr="007E0D2A">
              <w:rPr>
                <w:rFonts w:eastAsia="Cambria"/>
              </w:rPr>
              <w:t>мснее</w:t>
            </w:r>
            <w:proofErr w:type="spellEnd"/>
            <w:r w:rsidRPr="007E0D2A">
              <w:rPr>
                <w:rFonts w:eastAsia="Cambria"/>
              </w:rPr>
              <w:t xml:space="preserve"> 450 мм.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Ширина встроенного открытого модуля в нижней секции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Gulim"/>
              </w:rPr>
            </w:pPr>
            <w:r w:rsidRPr="007E0D2A">
              <w:rPr>
                <w:rFonts w:eastAsia="Gulim"/>
              </w:rPr>
              <w:t xml:space="preserve">Не </w:t>
            </w:r>
            <w:proofErr w:type="spellStart"/>
            <w:r w:rsidRPr="007E0D2A">
              <w:rPr>
                <w:rFonts w:eastAsia="Gulim"/>
              </w:rPr>
              <w:t>мснее</w:t>
            </w:r>
            <w:proofErr w:type="spellEnd"/>
            <w:r w:rsidRPr="007E0D2A">
              <w:rPr>
                <w:rFonts w:eastAsia="Gulim"/>
              </w:rPr>
              <w:t xml:space="preserve"> 950 мм.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2A" w:rsidRPr="007E0D2A" w:rsidRDefault="007E0D2A" w:rsidP="007E0D2A">
            <w:pPr>
              <w:rPr>
                <w:rFonts w:eastAsia="MyriadPro-Cond"/>
              </w:rPr>
            </w:pPr>
            <w:r w:rsidRPr="007E0D2A">
              <w:rPr>
                <w:rFonts w:eastAsia="MyriadPro-Cond"/>
              </w:rPr>
              <w:t>Материал сидения и верхнего места для хранения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 xml:space="preserve">Тип материала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spellStart"/>
            <w:r w:rsidRPr="007E0D2A">
              <w:t>Термоструктурированная</w:t>
            </w:r>
            <w:proofErr w:type="spellEnd"/>
            <w:r w:rsidRPr="007E0D2A">
              <w:t xml:space="preserve">  плита или эквивалент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 xml:space="preserve">класс эмиссии плиты по выделению формальдегида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не хуже Е</w:t>
            </w:r>
            <w:proofErr w:type="gramStart"/>
            <w:r w:rsidRPr="007E0D2A">
              <w:t>0</w:t>
            </w:r>
            <w:proofErr w:type="gramEnd"/>
            <w:r w:rsidRPr="007E0D2A">
              <w:t>.5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>Степень огнестойкости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не менее 2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 xml:space="preserve">Требования к геометрии плиты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 xml:space="preserve">Плиты должны иметь прямые углы. Кромки плит прямолинейные. 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 xml:space="preserve">Декор материалов – </w:t>
            </w:r>
            <w:proofErr w:type="spellStart"/>
            <w:r w:rsidRPr="007E0D2A">
              <w:t>текстурирование</w:t>
            </w:r>
            <w:proofErr w:type="spellEnd"/>
            <w:r w:rsidRPr="007E0D2A">
              <w:t xml:space="preserve"> поверхности плиты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proofErr w:type="spellStart"/>
            <w:r w:rsidRPr="007E0D2A">
              <w:t>Veneto</w:t>
            </w:r>
            <w:proofErr w:type="spellEnd"/>
            <w:r w:rsidRPr="007E0D2A">
              <w:t xml:space="preserve"> или </w:t>
            </w:r>
            <w:proofErr w:type="spellStart"/>
            <w:r w:rsidRPr="007E0D2A">
              <w:t>Artex</w:t>
            </w:r>
            <w:proofErr w:type="spellEnd"/>
            <w:r w:rsidRPr="007E0D2A">
              <w:t xml:space="preserve"> или  </w:t>
            </w:r>
            <w:proofErr w:type="spellStart"/>
            <w:r w:rsidRPr="007E0D2A">
              <w:t>Morein</w:t>
            </w:r>
            <w:proofErr w:type="spellEnd"/>
            <w:r w:rsidRPr="007E0D2A">
              <w:t xml:space="preserve"> или  PR или PE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 xml:space="preserve">Толщина материала 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не менее 17 мм  и не более 22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 xml:space="preserve">Торцы элементов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7E0D2A">
              <w:t>постформирования</w:t>
            </w:r>
            <w:proofErr w:type="spellEnd"/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>Толщина обработки торцевых элементов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не менее 3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 xml:space="preserve">Качество 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категории «люкс»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r w:rsidRPr="007E0D2A">
              <w:t>Декор крепежа</w:t>
            </w:r>
          </w:p>
        </w:tc>
        <w:tc>
          <w:tcPr>
            <w:tcW w:w="0" w:type="auto"/>
            <w:shd w:val="clear" w:color="auto" w:fill="auto"/>
          </w:tcPr>
          <w:p w:rsidR="007E0D2A" w:rsidRPr="007E0D2A" w:rsidRDefault="007E0D2A" w:rsidP="007E0D2A">
            <w:r w:rsidRPr="007E0D2A">
              <w:t>Пластиковые заглушки в тон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Материал каркаса, усиление каркаса, боковых опор каркаса, двойного соединительного элемента каркаса верхней секции, сквозные соединительные горизонтальные перемычки, горизонтального  «Q»-образного, замкнутого усиления каркаса нижней части нижней секции.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Тип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Цельносварной, металлический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Форма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«Б» - образная, двойная усиленная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Форма боковых опор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«Q» - образные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Внешний вид боковых опор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«Q» - образные, тройные усиленные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Кол-во боковых опор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2 шт.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Материал каркаса, усиления каркаса, боковых опор, двойного соединительного элемента в верхней части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Стальная металлическая труба </w:t>
            </w:r>
            <w:proofErr w:type="spellStart"/>
            <w:r w:rsidRPr="007E0D2A">
              <w:rPr>
                <w:rFonts w:eastAsia="Cambria"/>
              </w:rPr>
              <w:t>горяч</w:t>
            </w:r>
            <w:proofErr w:type="gramStart"/>
            <w:r w:rsidRPr="007E0D2A">
              <w:rPr>
                <w:rFonts w:eastAsia="Cambria"/>
              </w:rPr>
              <w:t>е</w:t>
            </w:r>
            <w:proofErr w:type="spellEnd"/>
            <w:r w:rsidRPr="007E0D2A">
              <w:rPr>
                <w:rFonts w:eastAsia="Cambria"/>
              </w:rPr>
              <w:t>-</w:t>
            </w:r>
            <w:proofErr w:type="gramEnd"/>
            <w:r w:rsidRPr="007E0D2A">
              <w:rPr>
                <w:rFonts w:eastAsia="Cambria"/>
              </w:rPr>
              <w:t xml:space="preserve"> или холодно- тянутая -  </w:t>
            </w:r>
            <w:proofErr w:type="spellStart"/>
            <w:r w:rsidRPr="007E0D2A">
              <w:rPr>
                <w:rFonts w:eastAsia="Cambria"/>
              </w:rPr>
              <w:t>Ст</w:t>
            </w:r>
            <w:proofErr w:type="spellEnd"/>
            <w:r w:rsidRPr="007E0D2A">
              <w:rPr>
                <w:rFonts w:eastAsia="Cambria"/>
              </w:rPr>
              <w:t xml:space="preserve"> 35 либо 20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Материал горизонтального соединительного сквозного элемента в нижней части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Пруток металлический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Диаметр прутка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8 мм.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Размер сечения трубы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более 33*27 мм, труба 20х20 не допускается.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Кол-во горизонтального усиления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7 шт.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Кол-во вертикального усиления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6 шт.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толщина стенки трубы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1,6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обработка внутренней поверхности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Антикоррозийный состав, для предохранения от возникновения коррозии.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наружное покрытие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proofErr w:type="gramStart"/>
            <w:r w:rsidRPr="007E0D2A">
              <w:rPr>
                <w:rFonts w:eastAsia="Cambria"/>
              </w:rPr>
              <w:t>Безопасное</w:t>
            </w:r>
            <w:proofErr w:type="gramEnd"/>
            <w:r w:rsidRPr="007E0D2A">
              <w:rPr>
                <w:rFonts w:eastAsia="Cambria"/>
              </w:rPr>
              <w:t xml:space="preserve">, </w:t>
            </w:r>
            <w:proofErr w:type="spellStart"/>
            <w:r w:rsidRPr="007E0D2A">
              <w:rPr>
                <w:rFonts w:eastAsia="Cambria"/>
              </w:rPr>
              <w:t>коррозийно</w:t>
            </w:r>
            <w:proofErr w:type="spellEnd"/>
            <w:r w:rsidRPr="007E0D2A">
              <w:rPr>
                <w:rFonts w:eastAsia="Cambria"/>
              </w:rPr>
              <w:t xml:space="preserve"> - устойчивое,  устойчивое к возникновению царапин и сколов, устойчивое к регулярной обработке </w:t>
            </w:r>
            <w:r w:rsidRPr="007E0D2A">
              <w:rPr>
                <w:rFonts w:eastAsia="Cambria"/>
              </w:rPr>
              <w:lastRenderedPageBreak/>
              <w:t>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соединения конструкций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Сварные швы каркаса не имеют наружных и внутренних дефектов, отсутствуют наплывы сварки, прожоги и шлаковые включения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Соответствие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Поверхность в местах соединения каркаса (сварки) гладкая, без заусенцев, </w:t>
            </w:r>
            <w:proofErr w:type="spellStart"/>
            <w:r w:rsidRPr="007E0D2A">
              <w:rPr>
                <w:rFonts w:eastAsia="Cambria"/>
              </w:rPr>
              <w:t>задиров</w:t>
            </w:r>
            <w:proofErr w:type="spellEnd"/>
            <w:r w:rsidRPr="007E0D2A">
              <w:rPr>
                <w:rFonts w:eastAsia="Cambria"/>
              </w:rPr>
              <w:t>, без наплывов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Соответствие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Конструкция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Конструкция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Должна быть </w:t>
            </w:r>
            <w:proofErr w:type="spellStart"/>
            <w:r w:rsidRPr="007E0D2A">
              <w:rPr>
                <w:rFonts w:eastAsia="Cambria"/>
              </w:rPr>
              <w:t>сборно</w:t>
            </w:r>
            <w:proofErr w:type="spellEnd"/>
            <w:r w:rsidRPr="007E0D2A">
              <w:rPr>
                <w:rFonts w:eastAsia="Cambria"/>
              </w:rPr>
              <w:t xml:space="preserve"> – разборная конструкция с возможностью быстрого перемещения и монтажа с трансформацией высоты подъема.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соединения конструкций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Выполнены с помощью электродуговой полуавтоматической сварки и обработаны шлифовально-полировальным станком.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Расположение усиления </w:t>
            </w:r>
            <w:proofErr w:type="gramStart"/>
            <w:r w:rsidRPr="007E0D2A">
              <w:rPr>
                <w:rFonts w:eastAsia="Cambria"/>
              </w:rPr>
              <w:t>под</w:t>
            </w:r>
            <w:proofErr w:type="gramEnd"/>
            <w:r w:rsidRPr="007E0D2A">
              <w:rPr>
                <w:rFonts w:eastAsia="Cambria"/>
              </w:rPr>
              <w:t xml:space="preserve"> 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горизонтальное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количество боковин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3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количество горизонтальных опор в одной боковине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2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количество вертикальных опор в одной боковине каркаса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2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количество элементов, препятствующих повреждению пола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6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- толщина стенки трубы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1,6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Регулируемые противоскользящие опоры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4 шт.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Основа опоры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  <w:highlight w:val="yellow"/>
              </w:rPr>
            </w:pPr>
            <w:proofErr w:type="spellStart"/>
            <w:r w:rsidRPr="007E0D2A">
              <w:rPr>
                <w:rFonts w:eastAsia="Cambria"/>
              </w:rPr>
              <w:t>Технополимер</w:t>
            </w:r>
            <w:proofErr w:type="spellEnd"/>
            <w:r w:rsidRPr="007E0D2A">
              <w:rPr>
                <w:rFonts w:eastAsia="Cambria"/>
              </w:rPr>
              <w:t xml:space="preserve"> на основе полиамида, </w:t>
            </w:r>
            <w:proofErr w:type="gramStart"/>
            <w:r w:rsidRPr="007E0D2A">
              <w:rPr>
                <w:rFonts w:eastAsia="Cambria"/>
              </w:rPr>
              <w:t>армированный</w:t>
            </w:r>
            <w:proofErr w:type="gramEnd"/>
            <w:r w:rsidRPr="007E0D2A">
              <w:rPr>
                <w:rFonts w:eastAsia="Cambria"/>
              </w:rPr>
              <w:t xml:space="preserve"> стекловолокном, матовая отделка.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Сквозной шток опоры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Наличие. Для придания опорам большей стабильности и повышения сцепления с опорной поверхностью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Диаметр опоры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Не менее 25 мм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Форма опоры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конусообразная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Тип крепления опоры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 xml:space="preserve"> Внутреннее, резьбовое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2A" w:rsidRPr="007E0D2A" w:rsidRDefault="007E0D2A" w:rsidP="007E0D2A">
            <w:pPr>
              <w:rPr>
                <w:rFonts w:eastAsia="MyriadPro-Cond"/>
              </w:rPr>
            </w:pPr>
            <w:r w:rsidRPr="007E0D2A">
              <w:rPr>
                <w:rFonts w:eastAsia="MyriadPro-Cond"/>
              </w:rPr>
              <w:t>Фурнитура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Требования к безопасности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(класс эмиссии плиты по выделению формальдегида не более</w:t>
            </w:r>
            <w:proofErr w:type="gramStart"/>
            <w:r w:rsidRPr="007E0D2A">
              <w:rPr>
                <w:rFonts w:eastAsia="Cambria"/>
              </w:rPr>
              <w:t>,</w:t>
            </w:r>
            <w:proofErr w:type="gramEnd"/>
            <w:r w:rsidRPr="007E0D2A">
              <w:rPr>
                <w:rFonts w:eastAsia="Cambria"/>
              </w:rPr>
              <w:t xml:space="preserve"> чем Е 0,5).</w:t>
            </w:r>
          </w:p>
        </w:tc>
      </w:tr>
      <w:tr w:rsidR="007E0D2A" w:rsidRPr="007E0D2A" w:rsidTr="007E0D2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2A" w:rsidRPr="007E0D2A" w:rsidRDefault="007E0D2A" w:rsidP="007E0D2A">
            <w:pPr>
              <w:rPr>
                <w:rFonts w:eastAsia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Крепежные детали должны отвечать требованиям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D2A" w:rsidRPr="007E0D2A" w:rsidRDefault="007E0D2A" w:rsidP="007E0D2A">
            <w:pPr>
              <w:rPr>
                <w:rFonts w:eastAsia="Cambria"/>
              </w:rPr>
            </w:pPr>
            <w:r w:rsidRPr="007E0D2A">
              <w:rPr>
                <w:rFonts w:eastAsia="Cambria"/>
              </w:rPr>
              <w:t>Гост 538 – 2014: Изделия замочные и скобяные. Общие технические условия.</w:t>
            </w:r>
          </w:p>
        </w:tc>
      </w:tr>
    </w:tbl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bookmarkStart w:id="0" w:name="_GoBack"/>
      <w:bookmarkEnd w:id="0"/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Con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272"/>
    <w:multiLevelType w:val="multilevel"/>
    <w:tmpl w:val="A3F46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D2828"/>
    <w:multiLevelType w:val="multilevel"/>
    <w:tmpl w:val="89528C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4EC3"/>
    <w:rsid w:val="00601E8D"/>
    <w:rsid w:val="007144BC"/>
    <w:rsid w:val="007217C2"/>
    <w:rsid w:val="007E0D2A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B4112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72BD6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11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1"/>
    <w:next w:val="a0"/>
    <w:link w:val="30"/>
    <w:qFormat/>
    <w:rsid w:val="00AB4112"/>
    <w:pPr>
      <w:numPr>
        <w:ilvl w:val="2"/>
        <w:numId w:val="10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1"/>
    <w:next w:val="a0"/>
    <w:link w:val="40"/>
    <w:qFormat/>
    <w:rsid w:val="00AB4112"/>
    <w:pPr>
      <w:numPr>
        <w:ilvl w:val="3"/>
        <w:numId w:val="10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AB4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Заголовок1"/>
    <w:basedOn w:val="a"/>
    <w:next w:val="a0"/>
    <w:qFormat/>
    <w:rsid w:val="00AB4112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12"/>
    <w:rsid w:val="00AB4112"/>
    <w:pPr>
      <w:spacing w:after="140" w:line="276" w:lineRule="auto"/>
    </w:pPr>
    <w:rPr>
      <w:rFonts w:eastAsia="Calibri"/>
      <w:sz w:val="20"/>
      <w:szCs w:val="20"/>
      <w:lang w:eastAsia="en-US"/>
    </w:rPr>
  </w:style>
  <w:style w:type="character" w:customStyle="1" w:styleId="12">
    <w:name w:val="Основной текст Знак1"/>
    <w:basedOn w:val="a1"/>
    <w:link w:val="a0"/>
    <w:rsid w:val="00AB4112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rsid w:val="00AB4112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AB4112"/>
    <w:rPr>
      <w:rFonts w:ascii="Liberation Serif" w:eastAsia="Segoe UI" w:hAnsi="Liberation Serif" w:cs="Tahoma"/>
      <w:b/>
      <w:bCs/>
      <w:sz w:val="24"/>
      <w:szCs w:val="24"/>
    </w:rPr>
  </w:style>
  <w:style w:type="character" w:styleId="a4">
    <w:name w:val="Hyperlink"/>
    <w:basedOn w:val="a1"/>
    <w:uiPriority w:val="99"/>
    <w:unhideWhenUsed/>
    <w:rsid w:val="00BB3CF0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7"/>
    <w:qFormat/>
    <w:rsid w:val="00FC7AEC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6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9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a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a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1"/>
    <w:link w:val="a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qFormat/>
    <w:rsid w:val="00AB4112"/>
  </w:style>
  <w:style w:type="character" w:customStyle="1" w:styleId="ac">
    <w:name w:val="Привязка сноски"/>
    <w:rsid w:val="00AB4112"/>
    <w:rPr>
      <w:vertAlign w:val="superscript"/>
    </w:rPr>
  </w:style>
  <w:style w:type="character" w:customStyle="1" w:styleId="FootnoteCharacters">
    <w:name w:val="Footnote Characters"/>
    <w:qFormat/>
    <w:rsid w:val="00AB4112"/>
    <w:rPr>
      <w:vertAlign w:val="superscript"/>
    </w:rPr>
  </w:style>
  <w:style w:type="character" w:customStyle="1" w:styleId="ad">
    <w:name w:val="Символ нумерации"/>
    <w:qFormat/>
    <w:rsid w:val="00AB4112"/>
  </w:style>
  <w:style w:type="character" w:customStyle="1" w:styleId="ae">
    <w:name w:val="Текст выноски Знак"/>
    <w:qFormat/>
    <w:rsid w:val="00AB4112"/>
    <w:rPr>
      <w:rFonts w:ascii="Segoe UI" w:hAnsi="Segoe UI" w:cs="Segoe UI"/>
      <w:sz w:val="18"/>
      <w:szCs w:val="18"/>
    </w:rPr>
  </w:style>
  <w:style w:type="character" w:customStyle="1" w:styleId="af">
    <w:name w:val="Выделение жирным"/>
    <w:qFormat/>
    <w:rsid w:val="00AB4112"/>
    <w:rPr>
      <w:b/>
      <w:bCs/>
    </w:rPr>
  </w:style>
  <w:style w:type="character" w:customStyle="1" w:styleId="af0">
    <w:name w:val="Основной текст Знак"/>
    <w:qFormat/>
    <w:rsid w:val="00AB4112"/>
    <w:rPr>
      <w:rFonts w:ascii="Times New Roman" w:hAnsi="Times New Roman" w:cs="Times New Roman"/>
      <w:szCs w:val="20"/>
    </w:rPr>
  </w:style>
  <w:style w:type="paragraph" w:styleId="af1">
    <w:name w:val="List"/>
    <w:basedOn w:val="a0"/>
    <w:rsid w:val="00AB4112"/>
    <w:rPr>
      <w:rFonts w:cs="Arial"/>
    </w:rPr>
  </w:style>
  <w:style w:type="paragraph" w:styleId="af2">
    <w:name w:val="caption"/>
    <w:basedOn w:val="a"/>
    <w:qFormat/>
    <w:rsid w:val="00AB4112"/>
    <w:pPr>
      <w:suppressLineNumbers/>
      <w:spacing w:before="120" w:after="120"/>
    </w:pPr>
    <w:rPr>
      <w:rFonts w:eastAsia="Calibri" w:cs="Arial"/>
      <w:i/>
      <w:iCs/>
      <w:lang w:eastAsia="en-US"/>
    </w:rPr>
  </w:style>
  <w:style w:type="paragraph" w:styleId="af3">
    <w:name w:val="index heading"/>
    <w:basedOn w:val="a"/>
    <w:qFormat/>
    <w:rsid w:val="00AB4112"/>
    <w:pPr>
      <w:suppressLineNumbers/>
    </w:pPr>
    <w:rPr>
      <w:rFonts w:eastAsia="Calibri" w:cs="Arial"/>
      <w:sz w:val="20"/>
      <w:szCs w:val="20"/>
      <w:lang w:eastAsia="en-US"/>
    </w:rPr>
  </w:style>
  <w:style w:type="paragraph" w:styleId="af4">
    <w:name w:val="Normal (Web)"/>
    <w:basedOn w:val="a"/>
    <w:qFormat/>
    <w:rsid w:val="00AB4112"/>
    <w:pPr>
      <w:spacing w:before="280" w:after="280"/>
    </w:pPr>
  </w:style>
  <w:style w:type="character" w:customStyle="1" w:styleId="13">
    <w:name w:val="Текст сноски Знак1"/>
    <w:basedOn w:val="a1"/>
    <w:rsid w:val="00AB4112"/>
    <w:rPr>
      <w:rFonts w:ascii="Times New Roman" w:eastAsia="Times New Roman" w:hAnsi="Times New Roman" w:cs="Times New Roman"/>
    </w:rPr>
  </w:style>
  <w:style w:type="paragraph" w:customStyle="1" w:styleId="af5">
    <w:name w:val="Содержимое таблицы"/>
    <w:basedOn w:val="a"/>
    <w:qFormat/>
    <w:rsid w:val="00AB4112"/>
    <w:pPr>
      <w:suppressLineNumbers/>
    </w:pPr>
    <w:rPr>
      <w:rFonts w:eastAsia="Calibri"/>
      <w:sz w:val="20"/>
      <w:szCs w:val="20"/>
      <w:lang w:eastAsia="en-US"/>
    </w:rPr>
  </w:style>
  <w:style w:type="paragraph" w:customStyle="1" w:styleId="af6">
    <w:name w:val="Заголовок таблицы"/>
    <w:basedOn w:val="af5"/>
    <w:qFormat/>
    <w:rsid w:val="00AB4112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AB4112"/>
    <w:pPr>
      <w:widowControl w:val="0"/>
      <w:spacing w:line="247" w:lineRule="exact"/>
      <w:ind w:left="103"/>
    </w:pPr>
    <w:rPr>
      <w:rFonts w:eastAsia="Calibri"/>
      <w:sz w:val="22"/>
      <w:szCs w:val="22"/>
      <w:lang w:val="en-US" w:eastAsia="en-US"/>
    </w:rPr>
  </w:style>
  <w:style w:type="paragraph" w:styleId="af7">
    <w:name w:val="Balloon Text"/>
    <w:basedOn w:val="a"/>
    <w:link w:val="14"/>
    <w:qFormat/>
    <w:rsid w:val="00AB411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4">
    <w:name w:val="Текст выноски Знак1"/>
    <w:basedOn w:val="a1"/>
    <w:link w:val="af7"/>
    <w:rsid w:val="00AB4112"/>
    <w:rPr>
      <w:rFonts w:ascii="Segoe UI" w:eastAsia="Calibri" w:hAnsi="Segoe UI" w:cs="Segoe UI"/>
      <w:sz w:val="18"/>
      <w:szCs w:val="18"/>
    </w:rPr>
  </w:style>
  <w:style w:type="character" w:customStyle="1" w:styleId="15">
    <w:name w:val="Текст примечания Знак1"/>
    <w:basedOn w:val="a1"/>
    <w:link w:val="af8"/>
    <w:uiPriority w:val="99"/>
    <w:semiHidden/>
    <w:rsid w:val="00AB4112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text"/>
    <w:basedOn w:val="a"/>
    <w:link w:val="15"/>
    <w:uiPriority w:val="99"/>
    <w:semiHidden/>
    <w:unhideWhenUsed/>
    <w:qFormat/>
    <w:rsid w:val="00AB4112"/>
    <w:rPr>
      <w:rFonts w:eastAsia="Calibri"/>
      <w:sz w:val="20"/>
      <w:szCs w:val="20"/>
      <w:lang w:eastAsia="en-US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AB4112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annotation subject"/>
    <w:basedOn w:val="af8"/>
    <w:next w:val="af8"/>
    <w:link w:val="16"/>
    <w:uiPriority w:val="99"/>
    <w:semiHidden/>
    <w:unhideWhenUsed/>
    <w:qFormat/>
    <w:rsid w:val="00AB4112"/>
    <w:rPr>
      <w:b/>
      <w:bCs/>
    </w:rPr>
  </w:style>
  <w:style w:type="character" w:styleId="afa">
    <w:name w:val="Strong"/>
    <w:uiPriority w:val="22"/>
    <w:qFormat/>
    <w:rsid w:val="00AB41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11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1"/>
    <w:next w:val="a0"/>
    <w:link w:val="30"/>
    <w:qFormat/>
    <w:rsid w:val="00AB4112"/>
    <w:pPr>
      <w:numPr>
        <w:ilvl w:val="2"/>
        <w:numId w:val="10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1"/>
    <w:next w:val="a0"/>
    <w:link w:val="40"/>
    <w:qFormat/>
    <w:rsid w:val="00AB4112"/>
    <w:pPr>
      <w:numPr>
        <w:ilvl w:val="3"/>
        <w:numId w:val="10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AB4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Заголовок1"/>
    <w:basedOn w:val="a"/>
    <w:next w:val="a0"/>
    <w:qFormat/>
    <w:rsid w:val="00AB4112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12"/>
    <w:rsid w:val="00AB4112"/>
    <w:pPr>
      <w:spacing w:after="140" w:line="276" w:lineRule="auto"/>
    </w:pPr>
    <w:rPr>
      <w:rFonts w:eastAsia="Calibri"/>
      <w:sz w:val="20"/>
      <w:szCs w:val="20"/>
      <w:lang w:eastAsia="en-US"/>
    </w:rPr>
  </w:style>
  <w:style w:type="character" w:customStyle="1" w:styleId="12">
    <w:name w:val="Основной текст Знак1"/>
    <w:basedOn w:val="a1"/>
    <w:link w:val="a0"/>
    <w:rsid w:val="00AB4112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rsid w:val="00AB4112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AB4112"/>
    <w:rPr>
      <w:rFonts w:ascii="Liberation Serif" w:eastAsia="Segoe UI" w:hAnsi="Liberation Serif" w:cs="Tahoma"/>
      <w:b/>
      <w:bCs/>
      <w:sz w:val="24"/>
      <w:szCs w:val="24"/>
    </w:rPr>
  </w:style>
  <w:style w:type="character" w:styleId="a4">
    <w:name w:val="Hyperlink"/>
    <w:basedOn w:val="a1"/>
    <w:uiPriority w:val="99"/>
    <w:unhideWhenUsed/>
    <w:rsid w:val="00BB3CF0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7"/>
    <w:qFormat/>
    <w:rsid w:val="00FC7AEC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6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9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a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a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1"/>
    <w:link w:val="a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qFormat/>
    <w:rsid w:val="00AB4112"/>
  </w:style>
  <w:style w:type="character" w:customStyle="1" w:styleId="ac">
    <w:name w:val="Привязка сноски"/>
    <w:rsid w:val="00AB4112"/>
    <w:rPr>
      <w:vertAlign w:val="superscript"/>
    </w:rPr>
  </w:style>
  <w:style w:type="character" w:customStyle="1" w:styleId="FootnoteCharacters">
    <w:name w:val="Footnote Characters"/>
    <w:qFormat/>
    <w:rsid w:val="00AB4112"/>
    <w:rPr>
      <w:vertAlign w:val="superscript"/>
    </w:rPr>
  </w:style>
  <w:style w:type="character" w:customStyle="1" w:styleId="ad">
    <w:name w:val="Символ нумерации"/>
    <w:qFormat/>
    <w:rsid w:val="00AB4112"/>
  </w:style>
  <w:style w:type="character" w:customStyle="1" w:styleId="ae">
    <w:name w:val="Текст выноски Знак"/>
    <w:qFormat/>
    <w:rsid w:val="00AB4112"/>
    <w:rPr>
      <w:rFonts w:ascii="Segoe UI" w:hAnsi="Segoe UI" w:cs="Segoe UI"/>
      <w:sz w:val="18"/>
      <w:szCs w:val="18"/>
    </w:rPr>
  </w:style>
  <w:style w:type="character" w:customStyle="1" w:styleId="af">
    <w:name w:val="Выделение жирным"/>
    <w:qFormat/>
    <w:rsid w:val="00AB4112"/>
    <w:rPr>
      <w:b/>
      <w:bCs/>
    </w:rPr>
  </w:style>
  <w:style w:type="character" w:customStyle="1" w:styleId="af0">
    <w:name w:val="Основной текст Знак"/>
    <w:qFormat/>
    <w:rsid w:val="00AB4112"/>
    <w:rPr>
      <w:rFonts w:ascii="Times New Roman" w:hAnsi="Times New Roman" w:cs="Times New Roman"/>
      <w:szCs w:val="20"/>
    </w:rPr>
  </w:style>
  <w:style w:type="paragraph" w:styleId="af1">
    <w:name w:val="List"/>
    <w:basedOn w:val="a0"/>
    <w:rsid w:val="00AB4112"/>
    <w:rPr>
      <w:rFonts w:cs="Arial"/>
    </w:rPr>
  </w:style>
  <w:style w:type="paragraph" w:styleId="af2">
    <w:name w:val="caption"/>
    <w:basedOn w:val="a"/>
    <w:qFormat/>
    <w:rsid w:val="00AB4112"/>
    <w:pPr>
      <w:suppressLineNumbers/>
      <w:spacing w:before="120" w:after="120"/>
    </w:pPr>
    <w:rPr>
      <w:rFonts w:eastAsia="Calibri" w:cs="Arial"/>
      <w:i/>
      <w:iCs/>
      <w:lang w:eastAsia="en-US"/>
    </w:rPr>
  </w:style>
  <w:style w:type="paragraph" w:styleId="af3">
    <w:name w:val="index heading"/>
    <w:basedOn w:val="a"/>
    <w:qFormat/>
    <w:rsid w:val="00AB4112"/>
    <w:pPr>
      <w:suppressLineNumbers/>
    </w:pPr>
    <w:rPr>
      <w:rFonts w:eastAsia="Calibri" w:cs="Arial"/>
      <w:sz w:val="20"/>
      <w:szCs w:val="20"/>
      <w:lang w:eastAsia="en-US"/>
    </w:rPr>
  </w:style>
  <w:style w:type="paragraph" w:styleId="af4">
    <w:name w:val="Normal (Web)"/>
    <w:basedOn w:val="a"/>
    <w:qFormat/>
    <w:rsid w:val="00AB4112"/>
    <w:pPr>
      <w:spacing w:before="280" w:after="280"/>
    </w:pPr>
  </w:style>
  <w:style w:type="character" w:customStyle="1" w:styleId="13">
    <w:name w:val="Текст сноски Знак1"/>
    <w:basedOn w:val="a1"/>
    <w:rsid w:val="00AB4112"/>
    <w:rPr>
      <w:rFonts w:ascii="Times New Roman" w:eastAsia="Times New Roman" w:hAnsi="Times New Roman" w:cs="Times New Roman"/>
    </w:rPr>
  </w:style>
  <w:style w:type="paragraph" w:customStyle="1" w:styleId="af5">
    <w:name w:val="Содержимое таблицы"/>
    <w:basedOn w:val="a"/>
    <w:qFormat/>
    <w:rsid w:val="00AB4112"/>
    <w:pPr>
      <w:suppressLineNumbers/>
    </w:pPr>
    <w:rPr>
      <w:rFonts w:eastAsia="Calibri"/>
      <w:sz w:val="20"/>
      <w:szCs w:val="20"/>
      <w:lang w:eastAsia="en-US"/>
    </w:rPr>
  </w:style>
  <w:style w:type="paragraph" w:customStyle="1" w:styleId="af6">
    <w:name w:val="Заголовок таблицы"/>
    <w:basedOn w:val="af5"/>
    <w:qFormat/>
    <w:rsid w:val="00AB4112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AB4112"/>
    <w:pPr>
      <w:widowControl w:val="0"/>
      <w:spacing w:line="247" w:lineRule="exact"/>
      <w:ind w:left="103"/>
    </w:pPr>
    <w:rPr>
      <w:rFonts w:eastAsia="Calibri"/>
      <w:sz w:val="22"/>
      <w:szCs w:val="22"/>
      <w:lang w:val="en-US" w:eastAsia="en-US"/>
    </w:rPr>
  </w:style>
  <w:style w:type="paragraph" w:styleId="af7">
    <w:name w:val="Balloon Text"/>
    <w:basedOn w:val="a"/>
    <w:link w:val="14"/>
    <w:qFormat/>
    <w:rsid w:val="00AB411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4">
    <w:name w:val="Текст выноски Знак1"/>
    <w:basedOn w:val="a1"/>
    <w:link w:val="af7"/>
    <w:rsid w:val="00AB4112"/>
    <w:rPr>
      <w:rFonts w:ascii="Segoe UI" w:eastAsia="Calibri" w:hAnsi="Segoe UI" w:cs="Segoe UI"/>
      <w:sz w:val="18"/>
      <w:szCs w:val="18"/>
    </w:rPr>
  </w:style>
  <w:style w:type="character" w:customStyle="1" w:styleId="15">
    <w:name w:val="Текст примечания Знак1"/>
    <w:basedOn w:val="a1"/>
    <w:link w:val="af8"/>
    <w:uiPriority w:val="99"/>
    <w:semiHidden/>
    <w:rsid w:val="00AB4112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text"/>
    <w:basedOn w:val="a"/>
    <w:link w:val="15"/>
    <w:uiPriority w:val="99"/>
    <w:semiHidden/>
    <w:unhideWhenUsed/>
    <w:qFormat/>
    <w:rsid w:val="00AB4112"/>
    <w:rPr>
      <w:rFonts w:eastAsia="Calibri"/>
      <w:sz w:val="20"/>
      <w:szCs w:val="20"/>
      <w:lang w:eastAsia="en-US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AB4112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annotation subject"/>
    <w:basedOn w:val="af8"/>
    <w:next w:val="af8"/>
    <w:link w:val="16"/>
    <w:uiPriority w:val="99"/>
    <w:semiHidden/>
    <w:unhideWhenUsed/>
    <w:qFormat/>
    <w:rsid w:val="00AB4112"/>
    <w:rPr>
      <w:b/>
      <w:bCs/>
    </w:rPr>
  </w:style>
  <w:style w:type="character" w:styleId="afa">
    <w:name w:val="Strong"/>
    <w:uiPriority w:val="22"/>
    <w:qFormat/>
    <w:rsid w:val="00AB4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6A8D-1671-4FCF-9828-0C21424D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14760</Words>
  <Characters>84135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98698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2023-06-19T08:08:00Z</dcterms:created>
  <dcterms:modified xsi:type="dcterms:W3CDTF">2023-06-19T08:08:00Z</dcterms:modified>
</cp:coreProperties>
</file>